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BAF3" w14:textId="77777777" w:rsidR="00EF68DD" w:rsidRDefault="00E366FF">
      <w:bookmarkStart w:id="0" w:name="_GoBack"/>
      <w:bookmarkEnd w:id="0"/>
      <w:r w:rsidRPr="00151C12">
        <w:rPr>
          <w:noProof/>
        </w:rPr>
        <w:drawing>
          <wp:anchor distT="0" distB="0" distL="114300" distR="114300" simplePos="0" relativeHeight="251661312" behindDoc="1" locked="0" layoutInCell="1" allowOverlap="1" wp14:anchorId="1006D906" wp14:editId="71C07DDD">
            <wp:simplePos x="0" y="0"/>
            <wp:positionH relativeFrom="column">
              <wp:posOffset>-268605</wp:posOffset>
            </wp:positionH>
            <wp:positionV relativeFrom="paragraph">
              <wp:posOffset>-287655</wp:posOffset>
            </wp:positionV>
            <wp:extent cx="7239000" cy="1306830"/>
            <wp:effectExtent l="0" t="0" r="0" b="7620"/>
            <wp:wrapNone/>
            <wp:docPr id="10" name="Picture 10" descr="Internal Revenue Service&#10;Media Relations Office&#10;Washington, D.C.&#10;Media Contact: 202.317.4000&#10;Public Contact: 800.829.1040&#10;www.irs.gov/newsroom" title="New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127272+127638+9 fina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0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AEE04" w14:textId="77777777" w:rsidR="00EF68DD" w:rsidRPr="00EF68DD" w:rsidRDefault="00EF68DD" w:rsidP="00EF68DD"/>
    <w:p w14:paraId="0A4A0552" w14:textId="77777777" w:rsidR="00EF68DD" w:rsidRPr="00EF68DD" w:rsidRDefault="00EF68DD" w:rsidP="00EF68DD"/>
    <w:p w14:paraId="54BAC38D" w14:textId="77777777" w:rsidR="00EF68DD" w:rsidRPr="00EF68DD" w:rsidRDefault="00EF68DD" w:rsidP="00EF68DD"/>
    <w:p w14:paraId="1BECCADF" w14:textId="77777777" w:rsidR="00EF68DD" w:rsidRPr="00EF68DD" w:rsidRDefault="0042156E" w:rsidP="00EF68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97A74" wp14:editId="00CB6EAA">
                <wp:simplePos x="0" y="0"/>
                <wp:positionH relativeFrom="column">
                  <wp:posOffset>-268605</wp:posOffset>
                </wp:positionH>
                <wp:positionV relativeFrom="paragraph">
                  <wp:posOffset>240030</wp:posOffset>
                </wp:positionV>
                <wp:extent cx="788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9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B06A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5pt,18.9pt" to="599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" strokecolor="#00599c" strokeweight=".5pt">
                <v:stroke joinstyle="miter"/>
              </v:line>
            </w:pict>
          </mc:Fallback>
        </mc:AlternateContent>
      </w:r>
    </w:p>
    <w:p w14:paraId="662F8DE6" w14:textId="77777777" w:rsidR="00EF68DD" w:rsidRDefault="00EF68DD" w:rsidP="00EF68DD"/>
    <w:p w14:paraId="496395EF" w14:textId="77777777" w:rsidR="00EF68DD" w:rsidRPr="009448ED" w:rsidRDefault="00B20646" w:rsidP="00EF68DD">
      <w:pPr>
        <w:pStyle w:val="SpecificsDate"/>
        <w:spacing w:before="0" w:after="0"/>
        <w:ind w:right="684"/>
        <w:rPr>
          <w:color w:val="auto"/>
          <w:lang w:val="es-US"/>
        </w:rPr>
      </w:pPr>
      <w:r>
        <w:rPr>
          <w:color w:val="auto"/>
          <w:lang w:val="es-US"/>
        </w:rPr>
        <w:t>31</w:t>
      </w:r>
      <w:r w:rsidR="009448ED" w:rsidRPr="009448ED">
        <w:rPr>
          <w:color w:val="auto"/>
          <w:lang w:val="es-US"/>
        </w:rPr>
        <w:t xml:space="preserve"> de mayo de 2019</w:t>
      </w:r>
    </w:p>
    <w:p w14:paraId="0C7BC273" w14:textId="77777777" w:rsidR="00EF68DD" w:rsidRPr="009448ED" w:rsidRDefault="00EF68DD" w:rsidP="00EF68DD">
      <w:pPr>
        <w:ind w:right="684"/>
        <w:rPr>
          <w:lang w:val="es-US"/>
        </w:rPr>
      </w:pPr>
    </w:p>
    <w:p w14:paraId="02DF7A57" w14:textId="77777777" w:rsidR="00991EC9" w:rsidRPr="009448ED" w:rsidRDefault="00F803D3" w:rsidP="00991EC9">
      <w:pPr>
        <w:pStyle w:val="Default"/>
        <w:rPr>
          <w:b/>
          <w:bCs/>
          <w:sz w:val="28"/>
          <w:szCs w:val="28"/>
          <w:lang w:val="es-US"/>
        </w:rPr>
      </w:pPr>
      <w:bookmarkStart w:id="1" w:name="_Hlk511296302"/>
      <w:r w:rsidRPr="009448ED">
        <w:rPr>
          <w:b/>
          <w:bCs/>
          <w:sz w:val="28"/>
          <w:szCs w:val="28"/>
          <w:lang w:val="es-US"/>
        </w:rPr>
        <w:t>IRS</w:t>
      </w:r>
      <w:r w:rsidR="000C33F3" w:rsidRPr="009448ED">
        <w:rPr>
          <w:b/>
          <w:bCs/>
          <w:sz w:val="28"/>
          <w:szCs w:val="28"/>
          <w:lang w:val="es-US"/>
        </w:rPr>
        <w:t>,</w:t>
      </w:r>
      <w:r w:rsidR="009523F9" w:rsidRPr="009448ED">
        <w:rPr>
          <w:b/>
          <w:bCs/>
          <w:sz w:val="28"/>
          <w:szCs w:val="28"/>
          <w:lang w:val="es-US"/>
        </w:rPr>
        <w:t xml:space="preserve"> T</w:t>
      </w:r>
      <w:r w:rsidR="009448ED" w:rsidRPr="009448ED">
        <w:rPr>
          <w:b/>
          <w:bCs/>
          <w:sz w:val="28"/>
          <w:szCs w:val="28"/>
          <w:lang w:val="es-US"/>
        </w:rPr>
        <w:t xml:space="preserve">esoro </w:t>
      </w:r>
      <w:r w:rsidR="004B0A89">
        <w:rPr>
          <w:b/>
          <w:bCs/>
          <w:sz w:val="28"/>
          <w:szCs w:val="28"/>
          <w:lang w:val="es-US"/>
        </w:rPr>
        <w:t>prop</w:t>
      </w:r>
      <w:r w:rsidR="00B20646">
        <w:rPr>
          <w:b/>
          <w:bCs/>
          <w:sz w:val="28"/>
          <w:szCs w:val="28"/>
          <w:lang w:val="es-US"/>
        </w:rPr>
        <w:t xml:space="preserve">onen </w:t>
      </w:r>
      <w:r w:rsidR="006533EF">
        <w:rPr>
          <w:b/>
          <w:bCs/>
          <w:sz w:val="28"/>
          <w:szCs w:val="28"/>
          <w:lang w:val="es-US"/>
        </w:rPr>
        <w:t xml:space="preserve">nuevo </w:t>
      </w:r>
      <w:r w:rsidR="009448ED" w:rsidRPr="009448ED">
        <w:rPr>
          <w:b/>
          <w:bCs/>
          <w:sz w:val="28"/>
          <w:szCs w:val="28"/>
          <w:lang w:val="es-US"/>
        </w:rPr>
        <w:t xml:space="preserve">diseño </w:t>
      </w:r>
      <w:r w:rsidR="004B0A89">
        <w:rPr>
          <w:b/>
          <w:bCs/>
          <w:sz w:val="28"/>
          <w:szCs w:val="28"/>
          <w:lang w:val="es-US"/>
        </w:rPr>
        <w:t xml:space="preserve">de </w:t>
      </w:r>
      <w:r w:rsidR="00077A1B" w:rsidRPr="009448ED">
        <w:rPr>
          <w:b/>
          <w:bCs/>
          <w:sz w:val="28"/>
          <w:szCs w:val="28"/>
          <w:lang w:val="es-US"/>
        </w:rPr>
        <w:t>W</w:t>
      </w:r>
      <w:r w:rsidR="00E92ECD" w:rsidRPr="009448ED">
        <w:rPr>
          <w:b/>
          <w:bCs/>
          <w:sz w:val="28"/>
          <w:szCs w:val="28"/>
          <w:lang w:val="es-US"/>
        </w:rPr>
        <w:t>-</w:t>
      </w:r>
      <w:r w:rsidR="00077A1B" w:rsidRPr="009448ED">
        <w:rPr>
          <w:b/>
          <w:bCs/>
          <w:sz w:val="28"/>
          <w:szCs w:val="28"/>
          <w:lang w:val="es-US"/>
        </w:rPr>
        <w:t>4</w:t>
      </w:r>
      <w:r w:rsidR="009523F9" w:rsidRPr="009448ED">
        <w:rPr>
          <w:b/>
          <w:bCs/>
          <w:sz w:val="28"/>
          <w:szCs w:val="28"/>
          <w:lang w:val="es-US"/>
        </w:rPr>
        <w:t xml:space="preserve"> </w:t>
      </w:r>
      <w:r w:rsidR="004B0A89">
        <w:rPr>
          <w:b/>
          <w:bCs/>
          <w:sz w:val="28"/>
          <w:szCs w:val="28"/>
          <w:lang w:val="es-US"/>
        </w:rPr>
        <w:t xml:space="preserve">para </w:t>
      </w:r>
      <w:r w:rsidR="000C33F3" w:rsidRPr="009448ED">
        <w:rPr>
          <w:b/>
          <w:bCs/>
          <w:sz w:val="28"/>
          <w:szCs w:val="28"/>
          <w:lang w:val="es-US"/>
        </w:rPr>
        <w:t>2020</w:t>
      </w:r>
    </w:p>
    <w:p w14:paraId="526516CC" w14:textId="77777777" w:rsidR="00B36055" w:rsidRPr="00B20646" w:rsidRDefault="00B36055" w:rsidP="00991EC9">
      <w:pPr>
        <w:pStyle w:val="Default"/>
        <w:rPr>
          <w:color w:val="auto"/>
          <w:lang w:val="es-US"/>
        </w:rPr>
      </w:pPr>
    </w:p>
    <w:p w14:paraId="0B287CFC" w14:textId="77777777" w:rsidR="00991EC9" w:rsidRPr="004B0A89" w:rsidRDefault="00991EC9" w:rsidP="00991EC9">
      <w:pPr>
        <w:pStyle w:val="Default"/>
        <w:rPr>
          <w:lang w:val="es-US"/>
        </w:rPr>
      </w:pPr>
      <w:r w:rsidRPr="004B0A89">
        <w:rPr>
          <w:lang w:val="es-US"/>
        </w:rPr>
        <w:t>IR-2019-</w:t>
      </w:r>
      <w:r w:rsidR="00B20646">
        <w:rPr>
          <w:lang w:val="es-US"/>
        </w:rPr>
        <w:t>98</w:t>
      </w:r>
      <w:r w:rsidR="004B0A89" w:rsidRPr="004B0A89">
        <w:rPr>
          <w:lang w:val="es-US"/>
        </w:rPr>
        <w:t>SP</w:t>
      </w:r>
    </w:p>
    <w:p w14:paraId="2B4F971B" w14:textId="77777777" w:rsidR="00991EC9" w:rsidRPr="004B0A89" w:rsidRDefault="00991EC9" w:rsidP="00B27272">
      <w:pPr>
        <w:pStyle w:val="Default"/>
        <w:rPr>
          <w:lang w:val="es-US"/>
        </w:rPr>
      </w:pPr>
    </w:p>
    <w:bookmarkEnd w:id="1"/>
    <w:p w14:paraId="2764AC32" w14:textId="77777777" w:rsidR="004B0A89" w:rsidRPr="004B0A89" w:rsidRDefault="00077A1B" w:rsidP="004B0A89">
      <w:pPr>
        <w:pStyle w:val="NormalWeb"/>
        <w:spacing w:after="0"/>
        <w:rPr>
          <w:rFonts w:ascii="Arial" w:eastAsiaTheme="minorHAnsi" w:hAnsi="Arial" w:cstheme="minorHAnsi"/>
          <w:lang w:val="es-US"/>
        </w:rPr>
      </w:pPr>
      <w:r w:rsidRPr="004B0A89">
        <w:rPr>
          <w:rFonts w:ascii="Arial" w:hAnsi="Arial" w:cs="Arial"/>
          <w:lang w:val="es-US"/>
        </w:rPr>
        <w:t>WASHINGTON –</w:t>
      </w:r>
      <w:r w:rsidR="004B0A89" w:rsidRPr="004B0A89">
        <w:rPr>
          <w:rFonts w:ascii="Arial" w:hAnsi="Arial" w:cs="Arial"/>
          <w:lang w:val="es-US"/>
        </w:rPr>
        <w:t xml:space="preserve"> </w:t>
      </w:r>
      <w:r w:rsidR="004B0A89" w:rsidRPr="004B0A89">
        <w:rPr>
          <w:rFonts w:ascii="Arial" w:eastAsiaTheme="minorHAnsi" w:hAnsi="Arial" w:cstheme="minorHAnsi"/>
          <w:lang w:val="es-US"/>
        </w:rPr>
        <w:t xml:space="preserve">El Servicio de Impuestos Internos (IRS) emitió hoy un </w:t>
      </w:r>
      <w:hyperlink r:id="rId9" w:history="1">
        <w:r w:rsidR="004B0A89" w:rsidRPr="00B20646">
          <w:rPr>
            <w:rStyle w:val="Hyperlink"/>
            <w:rFonts w:ascii="Arial" w:eastAsiaTheme="minorHAnsi" w:hAnsi="Arial" w:cstheme="minorHAnsi"/>
            <w:lang w:val="es-US"/>
          </w:rPr>
          <w:t>borrador</w:t>
        </w:r>
      </w:hyperlink>
      <w:r w:rsidR="004B0A89" w:rsidRPr="004B0A89">
        <w:rPr>
          <w:rFonts w:ascii="Arial" w:eastAsiaTheme="minorHAnsi" w:hAnsi="Arial" w:cstheme="minorHAnsi"/>
          <w:lang w:val="es-US"/>
        </w:rPr>
        <w:t xml:space="preserve"> del Formulario W-4 de 2020, Certificado de retenciones del empleado, que facilitará la retención precisa para los empleados a partir del próximo año.</w:t>
      </w:r>
    </w:p>
    <w:p w14:paraId="5C2EB548" w14:textId="77777777" w:rsidR="004B0A89" w:rsidRPr="004B0A89" w:rsidRDefault="004B0A89" w:rsidP="004B0A89">
      <w:pPr>
        <w:rPr>
          <w:rFonts w:cstheme="minorHAnsi"/>
          <w:szCs w:val="24"/>
          <w:lang w:val="es-US"/>
        </w:rPr>
      </w:pPr>
    </w:p>
    <w:p w14:paraId="06ED7110" w14:textId="77777777" w:rsidR="004B0A89" w:rsidRPr="004B0A89" w:rsidRDefault="004B0A89" w:rsidP="004B0A89">
      <w:pPr>
        <w:rPr>
          <w:rFonts w:cstheme="minorHAnsi"/>
          <w:szCs w:val="24"/>
          <w:lang w:val="es-US"/>
        </w:rPr>
      </w:pPr>
      <w:r w:rsidRPr="004B0A89">
        <w:rPr>
          <w:rFonts w:cstheme="minorHAnsi"/>
          <w:szCs w:val="24"/>
          <w:lang w:val="es-US"/>
        </w:rPr>
        <w:t xml:space="preserve">El formulario revisado implementa los cambios realizados </w:t>
      </w:r>
      <w:r>
        <w:rPr>
          <w:rFonts w:cstheme="minorHAnsi"/>
          <w:szCs w:val="24"/>
          <w:lang w:val="es-US"/>
        </w:rPr>
        <w:t>luego</w:t>
      </w:r>
      <w:r w:rsidRPr="004B0A89">
        <w:rPr>
          <w:rFonts w:cstheme="minorHAnsi"/>
          <w:szCs w:val="24"/>
          <w:lang w:val="es-US"/>
        </w:rPr>
        <w:t xml:space="preserve"> de la Ley de Empleos </w:t>
      </w:r>
      <w:r>
        <w:rPr>
          <w:rFonts w:cstheme="minorHAnsi"/>
          <w:szCs w:val="24"/>
          <w:lang w:val="es-US"/>
        </w:rPr>
        <w:t xml:space="preserve">y </w:t>
      </w:r>
      <w:r w:rsidRPr="004B0A89">
        <w:rPr>
          <w:rFonts w:cstheme="minorHAnsi"/>
          <w:szCs w:val="24"/>
          <w:lang w:val="es-US"/>
        </w:rPr>
        <w:t>Re</w:t>
      </w:r>
      <w:r>
        <w:rPr>
          <w:rFonts w:cstheme="minorHAnsi"/>
          <w:szCs w:val="24"/>
          <w:lang w:val="es-US"/>
        </w:rPr>
        <w:t>ducción de Impuestos</w:t>
      </w:r>
      <w:r w:rsidRPr="004B0A89">
        <w:rPr>
          <w:rFonts w:cstheme="minorHAnsi"/>
          <w:szCs w:val="24"/>
          <w:lang w:val="es-US"/>
        </w:rPr>
        <w:t xml:space="preserve"> de 2017, que realizó revisiones importantes que afectan la retención de los contribuyentes. El Formulario W-4 rediseñado ya no usa el concepto de deducciones, que antes estaba vinculado al monto de la exención personal. Debido a cambios en la ley, las exenciones personales no son actualmente una característica central del código tributario.</w:t>
      </w:r>
    </w:p>
    <w:p w14:paraId="5E17277C" w14:textId="77777777" w:rsidR="00077A1B" w:rsidRPr="00B20646" w:rsidRDefault="00077A1B" w:rsidP="00B27272">
      <w:pPr>
        <w:pStyle w:val="NormalWeb"/>
        <w:spacing w:after="0"/>
        <w:rPr>
          <w:rFonts w:ascii="Arial" w:hAnsi="Arial" w:cs="Arial"/>
          <w:lang w:val="es-US"/>
        </w:rPr>
      </w:pPr>
    </w:p>
    <w:p w14:paraId="3952B47C" w14:textId="77777777" w:rsidR="004B0A89" w:rsidRPr="004B0A89" w:rsidRDefault="004B0A89" w:rsidP="004B0A89">
      <w:pPr>
        <w:pStyle w:val="NormalWeb"/>
        <w:rPr>
          <w:rFonts w:ascii="Arial" w:hAnsi="Arial" w:cs="Arial"/>
          <w:lang w:val="es-US"/>
        </w:rPr>
      </w:pPr>
      <w:r w:rsidRPr="004B0A89">
        <w:rPr>
          <w:rFonts w:ascii="Arial" w:hAnsi="Arial" w:cs="Arial"/>
          <w:lang w:val="es-US"/>
        </w:rPr>
        <w:t>"El nuevo borrador del Formulario W-4 refleja una retroalimentación importante de la comunidad de nómina y otros miem</w:t>
      </w:r>
      <w:r>
        <w:rPr>
          <w:rFonts w:ascii="Arial" w:hAnsi="Arial" w:cs="Arial"/>
          <w:lang w:val="es-US"/>
        </w:rPr>
        <w:t>bros de la comunidad tributaria</w:t>
      </w:r>
      <w:r w:rsidRPr="004B0A89">
        <w:rPr>
          <w:rFonts w:ascii="Arial" w:hAnsi="Arial" w:cs="Arial"/>
          <w:lang w:val="es-US"/>
        </w:rPr>
        <w:t>,</w:t>
      </w:r>
      <w:r>
        <w:rPr>
          <w:rFonts w:ascii="Arial" w:hAnsi="Arial" w:cs="Arial"/>
          <w:lang w:val="es-US"/>
        </w:rPr>
        <w:t>”</w:t>
      </w:r>
      <w:r w:rsidRPr="004B0A89">
        <w:rPr>
          <w:rFonts w:ascii="Arial" w:hAnsi="Arial" w:cs="Arial"/>
          <w:lang w:val="es-US"/>
        </w:rPr>
        <w:t xml:space="preserve"> dijo Chuck Rettig</w:t>
      </w:r>
      <w:r>
        <w:rPr>
          <w:rFonts w:ascii="Arial" w:hAnsi="Arial" w:cs="Arial"/>
          <w:lang w:val="es-US"/>
        </w:rPr>
        <w:t>,</w:t>
      </w:r>
      <w:r w:rsidRPr="004B0A89">
        <w:rPr>
          <w:rFonts w:ascii="Arial" w:hAnsi="Arial" w:cs="Arial"/>
          <w:lang w:val="es-US"/>
        </w:rPr>
        <w:t xml:space="preserve"> Comisionado del IRS. "Los objetivos principales del nuevo diseño son brindar simplicidad, precisión y privacidad a los empleados, a</w:t>
      </w:r>
      <w:r>
        <w:rPr>
          <w:rFonts w:ascii="Arial" w:hAnsi="Arial" w:cs="Arial"/>
          <w:lang w:val="es-US"/>
        </w:rPr>
        <w:t xml:space="preserve"> </w:t>
      </w:r>
      <w:r w:rsidRPr="004B0A89">
        <w:rPr>
          <w:rFonts w:ascii="Arial" w:hAnsi="Arial" w:cs="Arial"/>
          <w:lang w:val="es-US"/>
        </w:rPr>
        <w:t>l</w:t>
      </w:r>
      <w:r>
        <w:rPr>
          <w:rFonts w:ascii="Arial" w:hAnsi="Arial" w:cs="Arial"/>
          <w:lang w:val="es-US"/>
        </w:rPr>
        <w:t xml:space="preserve">a vez </w:t>
      </w:r>
      <w:r w:rsidRPr="004B0A89">
        <w:rPr>
          <w:rFonts w:ascii="Arial" w:hAnsi="Arial" w:cs="Arial"/>
          <w:lang w:val="es-US"/>
        </w:rPr>
        <w:t>que minimiza la carga para los empleador</w:t>
      </w:r>
      <w:r>
        <w:rPr>
          <w:rFonts w:ascii="Arial" w:hAnsi="Arial" w:cs="Arial"/>
          <w:lang w:val="es-US"/>
        </w:rPr>
        <w:t>es y los procesadores de nómina</w:t>
      </w:r>
      <w:r w:rsidRPr="004B0A89">
        <w:rPr>
          <w:rFonts w:ascii="Arial" w:hAnsi="Arial" w:cs="Arial"/>
          <w:lang w:val="es-US"/>
        </w:rPr>
        <w:t>.</w:t>
      </w:r>
      <w:r>
        <w:rPr>
          <w:rFonts w:ascii="Arial" w:hAnsi="Arial" w:cs="Arial"/>
          <w:lang w:val="es-US"/>
        </w:rPr>
        <w:t>”</w:t>
      </w:r>
    </w:p>
    <w:p w14:paraId="34E2DD3A" w14:textId="77777777" w:rsidR="004B0A89" w:rsidRPr="004B0A89" w:rsidRDefault="004B0A89" w:rsidP="004B0A89">
      <w:pPr>
        <w:pStyle w:val="NormalWeb"/>
        <w:rPr>
          <w:rFonts w:ascii="Arial" w:hAnsi="Arial" w:cs="Arial"/>
          <w:lang w:val="es-US"/>
        </w:rPr>
      </w:pPr>
      <w:r w:rsidRPr="004B0A89">
        <w:rPr>
          <w:rFonts w:ascii="Arial" w:hAnsi="Arial" w:cs="Arial"/>
          <w:lang w:val="es-US"/>
        </w:rPr>
        <w:t>El IRS y el Tesoro recopilaron una gran cantidad de comentarios durante el año pasado mientras trabajaban en estrecha colaboración con la comunidad de nómina y de impuestos para desarrollar un nuevo diseño que si</w:t>
      </w:r>
      <w:r>
        <w:rPr>
          <w:rFonts w:ascii="Arial" w:hAnsi="Arial" w:cs="Arial"/>
          <w:lang w:val="es-US"/>
        </w:rPr>
        <w:t>rva mejor a los contribuyentes.</w:t>
      </w:r>
    </w:p>
    <w:p w14:paraId="7E4DCE49" w14:textId="77777777" w:rsidR="004B0A89" w:rsidRPr="004B0A89" w:rsidRDefault="004B0A89" w:rsidP="004B0A89">
      <w:pPr>
        <w:pStyle w:val="NormalWeb"/>
        <w:rPr>
          <w:rFonts w:ascii="Arial" w:hAnsi="Arial" w:cs="Arial"/>
          <w:lang w:val="es-US"/>
        </w:rPr>
      </w:pPr>
      <w:r w:rsidRPr="004B0A89">
        <w:rPr>
          <w:rFonts w:ascii="Arial" w:hAnsi="Arial" w:cs="Arial"/>
          <w:lang w:val="es-US"/>
        </w:rPr>
        <w:t xml:space="preserve">El IRS espera lanzar un borrador casi final del W-4 de 2020 a mediados o finales de julio para brindar a los empleadores y procesadores de nómina las herramientas que necesitan para actualizar los sistemas antes de que se publique la versión final del formulario en noviembre. Para realizar mejoras adicionales a este borrador inicial para 2020, el IRS está aceptando comentarios durante 30 días. Para facilitar la revisión de este formulario, el IRS también está </w:t>
      </w:r>
      <w:r>
        <w:rPr>
          <w:rFonts w:ascii="Arial" w:hAnsi="Arial" w:cs="Arial"/>
          <w:lang w:val="es-US"/>
        </w:rPr>
        <w:t>emitiendo</w:t>
      </w:r>
      <w:r w:rsidRPr="004B0A89">
        <w:rPr>
          <w:rFonts w:ascii="Arial" w:hAnsi="Arial" w:cs="Arial"/>
          <w:lang w:val="es-US"/>
        </w:rPr>
        <w:t xml:space="preserve"> </w:t>
      </w:r>
      <w:hyperlink r:id="rId10" w:history="1">
        <w:r w:rsidRPr="00B20646">
          <w:rPr>
            <w:rStyle w:val="Hyperlink"/>
            <w:rFonts w:ascii="Arial" w:hAnsi="Arial" w:cs="Arial"/>
            <w:lang w:val="es-US"/>
          </w:rPr>
          <w:t>Preguntas frecuentes</w:t>
        </w:r>
      </w:hyperlink>
      <w:r w:rsidR="00B20646">
        <w:rPr>
          <w:rFonts w:ascii="Arial" w:hAnsi="Arial" w:cs="Arial"/>
          <w:lang w:val="es-US"/>
        </w:rPr>
        <w:t xml:space="preserve"> (en inglés)</w:t>
      </w:r>
      <w:r w:rsidRPr="004B0A89"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lang w:val="es-US"/>
        </w:rPr>
        <w:t>acerca</w:t>
      </w:r>
      <w:r w:rsidRPr="004B0A89"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lang w:val="es-US"/>
        </w:rPr>
        <w:t>d</w:t>
      </w:r>
      <w:r w:rsidRPr="004B0A89">
        <w:rPr>
          <w:rFonts w:ascii="Arial" w:hAnsi="Arial" w:cs="Arial"/>
          <w:lang w:val="es-US"/>
        </w:rPr>
        <w:t>el nuevo diseño.</w:t>
      </w:r>
    </w:p>
    <w:p w14:paraId="09EFCD05" w14:textId="77777777" w:rsidR="004B0A89" w:rsidRPr="004B0A89" w:rsidRDefault="004B0A89" w:rsidP="004B0A89">
      <w:pPr>
        <w:pStyle w:val="NormalWeb"/>
        <w:rPr>
          <w:rFonts w:ascii="Arial" w:hAnsi="Arial" w:cs="Arial"/>
          <w:lang w:val="es-US"/>
        </w:rPr>
      </w:pPr>
      <w:r w:rsidRPr="004B0A89">
        <w:rPr>
          <w:rFonts w:ascii="Arial" w:hAnsi="Arial" w:cs="Arial"/>
          <w:lang w:val="es-US"/>
        </w:rPr>
        <w:t>El IRS anticipa que las instrucciones relacionadas para los empleadores se darán a conocer en las próximas se</w:t>
      </w:r>
      <w:r>
        <w:rPr>
          <w:rFonts w:ascii="Arial" w:hAnsi="Arial" w:cs="Arial"/>
          <w:lang w:val="es-US"/>
        </w:rPr>
        <w:t>manas también para comentarios.</w:t>
      </w:r>
    </w:p>
    <w:p w14:paraId="4F98EE17" w14:textId="77777777" w:rsidR="004B0A89" w:rsidRDefault="004B0A89" w:rsidP="004E6C0A">
      <w:pPr>
        <w:pStyle w:val="NormalWeb"/>
        <w:spacing w:after="0"/>
        <w:rPr>
          <w:rFonts w:ascii="Arial" w:hAnsi="Arial" w:cs="Arial"/>
          <w:lang w:val="es-US"/>
        </w:rPr>
      </w:pPr>
      <w:r w:rsidRPr="004B0A89">
        <w:rPr>
          <w:rFonts w:ascii="Arial" w:hAnsi="Arial" w:cs="Arial"/>
          <w:lang w:val="es-US"/>
        </w:rPr>
        <w:t xml:space="preserve">El IRS </w:t>
      </w:r>
      <w:r>
        <w:rPr>
          <w:rFonts w:ascii="Arial" w:hAnsi="Arial" w:cs="Arial"/>
          <w:lang w:val="es-US"/>
        </w:rPr>
        <w:t xml:space="preserve">les </w:t>
      </w:r>
      <w:r w:rsidRPr="004B0A89">
        <w:rPr>
          <w:rFonts w:ascii="Arial" w:hAnsi="Arial" w:cs="Arial"/>
          <w:lang w:val="es-US"/>
        </w:rPr>
        <w:t>recuerda a los contribuyentes que este borrador W-4 no es para uso actual, sino que es un borrador del formulario que se u</w:t>
      </w:r>
      <w:r>
        <w:rPr>
          <w:rFonts w:ascii="Arial" w:hAnsi="Arial" w:cs="Arial"/>
          <w:lang w:val="es-US"/>
        </w:rPr>
        <w:t>s</w:t>
      </w:r>
      <w:r w:rsidRPr="004B0A89">
        <w:rPr>
          <w:rFonts w:ascii="Arial" w:hAnsi="Arial" w:cs="Arial"/>
          <w:lang w:val="es-US"/>
        </w:rPr>
        <w:t>ará a partir de 2020. No se requerirá que los empleados que hayan presentado un Formulario W-4 en cualqui</w:t>
      </w:r>
      <w:r>
        <w:rPr>
          <w:rFonts w:ascii="Arial" w:hAnsi="Arial" w:cs="Arial"/>
          <w:lang w:val="es-US"/>
        </w:rPr>
        <w:t>er año antes de 2020 presenten un nuevo</w:t>
      </w:r>
      <w:r w:rsidRPr="004B0A89">
        <w:rPr>
          <w:rFonts w:ascii="Arial" w:hAnsi="Arial" w:cs="Arial"/>
          <w:lang w:val="es-US"/>
        </w:rPr>
        <w:t xml:space="preserve"> form</w:t>
      </w:r>
      <w:r>
        <w:rPr>
          <w:rFonts w:ascii="Arial" w:hAnsi="Arial" w:cs="Arial"/>
          <w:lang w:val="es-US"/>
        </w:rPr>
        <w:t>ulario</w:t>
      </w:r>
      <w:r w:rsidRPr="004B0A89">
        <w:rPr>
          <w:rFonts w:ascii="Arial" w:hAnsi="Arial" w:cs="Arial"/>
          <w:lang w:val="es-US"/>
        </w:rPr>
        <w:t xml:space="preserve"> simplemente por el rediseño. Los empleadores pueden continuar calculando la retención en función de la información del Formulario W-4 más reciente del empleado</w:t>
      </w:r>
      <w:r>
        <w:rPr>
          <w:rFonts w:ascii="Arial" w:hAnsi="Arial" w:cs="Arial"/>
          <w:lang w:val="es-US"/>
        </w:rPr>
        <w:t>.</w:t>
      </w:r>
    </w:p>
    <w:p w14:paraId="38F2C7D1" w14:textId="77777777" w:rsidR="00D52B9A" w:rsidRPr="004E6C0A" w:rsidRDefault="00D52B9A" w:rsidP="004E6C0A">
      <w:pPr>
        <w:pStyle w:val="NormalWeb"/>
        <w:spacing w:after="0"/>
        <w:rPr>
          <w:rFonts w:ascii="Arial" w:hAnsi="Arial" w:cs="Arial"/>
          <w:lang w:val="es-US"/>
        </w:rPr>
      </w:pPr>
    </w:p>
    <w:p w14:paraId="54E86023" w14:textId="77777777" w:rsidR="004B0A89" w:rsidRPr="004B0A89" w:rsidRDefault="004B0A89" w:rsidP="004B0A89">
      <w:pPr>
        <w:rPr>
          <w:szCs w:val="24"/>
          <w:lang w:val="es-US"/>
        </w:rPr>
      </w:pPr>
      <w:r w:rsidRPr="004B0A89">
        <w:rPr>
          <w:szCs w:val="24"/>
          <w:lang w:val="es-US"/>
        </w:rPr>
        <w:t xml:space="preserve">Para 2019, los contribuyentes deben continuar usando el </w:t>
      </w:r>
      <w:hyperlink r:id="rId11" w:history="1">
        <w:r w:rsidRPr="00B20646">
          <w:rPr>
            <w:rStyle w:val="Hyperlink"/>
            <w:szCs w:val="24"/>
            <w:lang w:val="es-US"/>
          </w:rPr>
          <w:t>W-4 actual</w:t>
        </w:r>
      </w:hyperlink>
      <w:r w:rsidRPr="004B0A89">
        <w:rPr>
          <w:szCs w:val="24"/>
          <w:lang w:val="es-US"/>
        </w:rPr>
        <w:t xml:space="preserve">. El IRS también continúa alentando a las personas a </w:t>
      </w:r>
      <w:r w:rsidR="004E6C0A">
        <w:rPr>
          <w:szCs w:val="24"/>
          <w:lang w:val="es-US"/>
        </w:rPr>
        <w:t xml:space="preserve">realizar una </w:t>
      </w:r>
      <w:hyperlink r:id="rId12" w:history="1">
        <w:r w:rsidR="004E6C0A" w:rsidRPr="00B20646">
          <w:rPr>
            <w:rStyle w:val="Hyperlink"/>
            <w:szCs w:val="24"/>
            <w:lang w:val="es-US"/>
          </w:rPr>
          <w:t xml:space="preserve">revisión de su </w:t>
        </w:r>
        <w:r w:rsidRPr="00B20646">
          <w:rPr>
            <w:rStyle w:val="Hyperlink"/>
            <w:szCs w:val="24"/>
            <w:lang w:val="es-US"/>
          </w:rPr>
          <w:t>cheque de pago</w:t>
        </w:r>
      </w:hyperlink>
      <w:r w:rsidRPr="004B0A89">
        <w:rPr>
          <w:szCs w:val="24"/>
          <w:lang w:val="es-US"/>
        </w:rPr>
        <w:t xml:space="preserve"> tan pronto como sea </w:t>
      </w:r>
      <w:r w:rsidRPr="004B0A89">
        <w:rPr>
          <w:szCs w:val="24"/>
          <w:lang w:val="es-US"/>
        </w:rPr>
        <w:lastRenderedPageBreak/>
        <w:t>posible para ver si ret</w:t>
      </w:r>
      <w:r w:rsidR="004E6C0A">
        <w:rPr>
          <w:szCs w:val="24"/>
          <w:lang w:val="es-US"/>
        </w:rPr>
        <w:t xml:space="preserve">ienen </w:t>
      </w:r>
      <w:r w:rsidRPr="004B0A89">
        <w:rPr>
          <w:szCs w:val="24"/>
          <w:lang w:val="es-US"/>
        </w:rPr>
        <w:t>la cantidad correcta de impuestos de sus cheques de pago, en particular si tenían demasiado</w:t>
      </w:r>
      <w:r w:rsidR="004E6C0A">
        <w:rPr>
          <w:szCs w:val="24"/>
          <w:lang w:val="es-US"/>
        </w:rPr>
        <w:t>s</w:t>
      </w:r>
      <w:r w:rsidRPr="004B0A89">
        <w:rPr>
          <w:szCs w:val="24"/>
          <w:lang w:val="es-US"/>
        </w:rPr>
        <w:t xml:space="preserve"> o muy poco</w:t>
      </w:r>
      <w:r w:rsidR="004E6C0A">
        <w:rPr>
          <w:szCs w:val="24"/>
          <w:lang w:val="es-US"/>
        </w:rPr>
        <w:t>s</w:t>
      </w:r>
      <w:r w:rsidRPr="004B0A89">
        <w:rPr>
          <w:szCs w:val="24"/>
          <w:lang w:val="es-US"/>
        </w:rPr>
        <w:t xml:space="preserve"> impuesto</w:t>
      </w:r>
      <w:r w:rsidR="004E6C0A">
        <w:rPr>
          <w:szCs w:val="24"/>
          <w:lang w:val="es-US"/>
        </w:rPr>
        <w:t>s</w:t>
      </w:r>
      <w:r w:rsidRPr="004B0A89">
        <w:rPr>
          <w:szCs w:val="24"/>
          <w:lang w:val="es-US"/>
        </w:rPr>
        <w:t xml:space="preserve"> retenido</w:t>
      </w:r>
      <w:r w:rsidR="004E6C0A">
        <w:rPr>
          <w:szCs w:val="24"/>
          <w:lang w:val="es-US"/>
        </w:rPr>
        <w:t>s</w:t>
      </w:r>
      <w:r w:rsidRPr="004B0A89">
        <w:rPr>
          <w:szCs w:val="24"/>
          <w:lang w:val="es-US"/>
        </w:rPr>
        <w:t xml:space="preserve"> cuando presenta</w:t>
      </w:r>
      <w:r w:rsidR="004E6C0A">
        <w:rPr>
          <w:szCs w:val="24"/>
          <w:lang w:val="es-US"/>
        </w:rPr>
        <w:t>ron su declaración de impuestos de</w:t>
      </w:r>
      <w:r w:rsidRPr="004B0A89">
        <w:rPr>
          <w:szCs w:val="24"/>
          <w:lang w:val="es-US"/>
        </w:rPr>
        <w:t xml:space="preserve"> 2018 a principios de este año. Las personas con cambios importantes en la vida, como un matrimonio o un nuevo hijo, también deben verificar su retención.</w:t>
      </w:r>
    </w:p>
    <w:p w14:paraId="71BCF5EE" w14:textId="77777777" w:rsidR="004E6C0A" w:rsidRDefault="004E6C0A" w:rsidP="004B0A89">
      <w:pPr>
        <w:rPr>
          <w:szCs w:val="24"/>
          <w:lang w:val="es-US"/>
        </w:rPr>
      </w:pPr>
    </w:p>
    <w:p w14:paraId="793395C8" w14:textId="77777777" w:rsidR="004B0A89" w:rsidRPr="004B0A89" w:rsidRDefault="004B0A89" w:rsidP="004B0A89">
      <w:pPr>
        <w:rPr>
          <w:szCs w:val="24"/>
          <w:lang w:val="es-US"/>
        </w:rPr>
      </w:pPr>
      <w:r w:rsidRPr="004B0A89">
        <w:rPr>
          <w:szCs w:val="24"/>
          <w:lang w:val="es-US"/>
        </w:rPr>
        <w:t xml:space="preserve">El IRS no puede responder individualmente a quienes envían comentarios, pero la agencia </w:t>
      </w:r>
      <w:r w:rsidR="004E6C0A">
        <w:rPr>
          <w:szCs w:val="24"/>
          <w:lang w:val="es-US"/>
        </w:rPr>
        <w:t xml:space="preserve">los aprecia </w:t>
      </w:r>
      <w:r w:rsidRPr="004B0A89">
        <w:rPr>
          <w:szCs w:val="24"/>
          <w:lang w:val="es-US"/>
        </w:rPr>
        <w:t>y considerará todos los comentarios recibidos.</w:t>
      </w:r>
    </w:p>
    <w:p w14:paraId="4B061044" w14:textId="77777777" w:rsidR="004B0A89" w:rsidRPr="004B0A89" w:rsidRDefault="004B0A89" w:rsidP="004B0A89">
      <w:pPr>
        <w:rPr>
          <w:szCs w:val="24"/>
          <w:lang w:val="es-US"/>
        </w:rPr>
      </w:pPr>
    </w:p>
    <w:p w14:paraId="42AAEF39" w14:textId="77777777" w:rsidR="004B0A89" w:rsidRPr="004B0A89" w:rsidRDefault="004B0A89" w:rsidP="004B0A89">
      <w:pPr>
        <w:rPr>
          <w:szCs w:val="24"/>
          <w:lang w:val="es-US"/>
        </w:rPr>
      </w:pPr>
    </w:p>
    <w:p w14:paraId="32A8347A" w14:textId="77777777" w:rsidR="00135CE4" w:rsidRPr="00B20646" w:rsidRDefault="00135CE4" w:rsidP="00B27272">
      <w:pPr>
        <w:pStyle w:val="NormalWeb"/>
        <w:spacing w:after="0"/>
        <w:rPr>
          <w:rFonts w:ascii="Arial" w:hAnsi="Arial" w:cs="Arial"/>
        </w:rPr>
      </w:pPr>
    </w:p>
    <w:p w14:paraId="79F1ECD5" w14:textId="77777777" w:rsidR="00B20646" w:rsidRPr="006B4FF0" w:rsidRDefault="00B20646" w:rsidP="00B2064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51179047" w14:textId="77777777" w:rsidR="004E6C0A" w:rsidRDefault="004E6C0A">
      <w:pPr>
        <w:pStyle w:val="NormalWeb"/>
        <w:rPr>
          <w:rFonts w:ascii="Arial" w:hAnsi="Arial" w:cs="Arial"/>
          <w:sz w:val="22"/>
          <w:szCs w:val="22"/>
        </w:rPr>
      </w:pPr>
    </w:p>
    <w:sectPr w:rsidR="004E6C0A" w:rsidSect="00EF68DD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E6FC" w14:textId="77777777" w:rsidR="00F34244" w:rsidRDefault="00F34244" w:rsidP="005C7D5B">
      <w:r>
        <w:separator/>
      </w:r>
    </w:p>
  </w:endnote>
  <w:endnote w:type="continuationSeparator" w:id="0">
    <w:p w14:paraId="24409027" w14:textId="77777777" w:rsidR="00F34244" w:rsidRDefault="00F34244" w:rsidP="005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5D67" w14:textId="77777777" w:rsidR="00F34244" w:rsidRDefault="00F34244" w:rsidP="005C7D5B">
      <w:r>
        <w:separator/>
      </w:r>
    </w:p>
  </w:footnote>
  <w:footnote w:type="continuationSeparator" w:id="0">
    <w:p w14:paraId="461EAC91" w14:textId="77777777" w:rsidR="00F34244" w:rsidRDefault="00F34244" w:rsidP="005C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D5B"/>
    <w:multiLevelType w:val="hybridMultilevel"/>
    <w:tmpl w:val="219E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2F5"/>
    <w:multiLevelType w:val="hybridMultilevel"/>
    <w:tmpl w:val="070E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75C"/>
    <w:multiLevelType w:val="hybridMultilevel"/>
    <w:tmpl w:val="EF38F200"/>
    <w:lvl w:ilvl="0" w:tplc="B37871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0C1"/>
    <w:multiLevelType w:val="hybridMultilevel"/>
    <w:tmpl w:val="9B2C7868"/>
    <w:lvl w:ilvl="0" w:tplc="B37871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1FC9"/>
    <w:multiLevelType w:val="hybridMultilevel"/>
    <w:tmpl w:val="4E1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F1403"/>
    <w:multiLevelType w:val="multilevel"/>
    <w:tmpl w:val="F52880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DD"/>
    <w:rsid w:val="000014C0"/>
    <w:rsid w:val="00012D4D"/>
    <w:rsid w:val="000275BF"/>
    <w:rsid w:val="00030823"/>
    <w:rsid w:val="00041496"/>
    <w:rsid w:val="00046307"/>
    <w:rsid w:val="00046746"/>
    <w:rsid w:val="00077A1B"/>
    <w:rsid w:val="000A5A63"/>
    <w:rsid w:val="000C33F3"/>
    <w:rsid w:val="000D2AF2"/>
    <w:rsid w:val="00102187"/>
    <w:rsid w:val="00123118"/>
    <w:rsid w:val="00135CE4"/>
    <w:rsid w:val="00184CF4"/>
    <w:rsid w:val="00195BA2"/>
    <w:rsid w:val="001B67FB"/>
    <w:rsid w:val="001E04F5"/>
    <w:rsid w:val="002007DB"/>
    <w:rsid w:val="00205004"/>
    <w:rsid w:val="002229AF"/>
    <w:rsid w:val="00247102"/>
    <w:rsid w:val="002773A2"/>
    <w:rsid w:val="00293102"/>
    <w:rsid w:val="002A3693"/>
    <w:rsid w:val="002D4352"/>
    <w:rsid w:val="002D6275"/>
    <w:rsid w:val="002E567E"/>
    <w:rsid w:val="002E651F"/>
    <w:rsid w:val="00347001"/>
    <w:rsid w:val="00353B7D"/>
    <w:rsid w:val="003B1499"/>
    <w:rsid w:val="003B2D91"/>
    <w:rsid w:val="003C7724"/>
    <w:rsid w:val="003E624C"/>
    <w:rsid w:val="0042156E"/>
    <w:rsid w:val="00470F05"/>
    <w:rsid w:val="00487FF9"/>
    <w:rsid w:val="00497D95"/>
    <w:rsid w:val="004B0A89"/>
    <w:rsid w:val="004C058C"/>
    <w:rsid w:val="004E6C0A"/>
    <w:rsid w:val="005158A8"/>
    <w:rsid w:val="00545C55"/>
    <w:rsid w:val="00560E3F"/>
    <w:rsid w:val="0056637F"/>
    <w:rsid w:val="0057243D"/>
    <w:rsid w:val="005C7D5B"/>
    <w:rsid w:val="005D28CB"/>
    <w:rsid w:val="006533EF"/>
    <w:rsid w:val="006632E0"/>
    <w:rsid w:val="00674F07"/>
    <w:rsid w:val="006B4FF0"/>
    <w:rsid w:val="006D0092"/>
    <w:rsid w:val="006E2CCA"/>
    <w:rsid w:val="007062D6"/>
    <w:rsid w:val="00737B78"/>
    <w:rsid w:val="00764960"/>
    <w:rsid w:val="007674FD"/>
    <w:rsid w:val="00780A45"/>
    <w:rsid w:val="007B2224"/>
    <w:rsid w:val="007B6C3A"/>
    <w:rsid w:val="007C3F09"/>
    <w:rsid w:val="007E2D2F"/>
    <w:rsid w:val="008107E7"/>
    <w:rsid w:val="0087064D"/>
    <w:rsid w:val="008C0662"/>
    <w:rsid w:val="008D1A49"/>
    <w:rsid w:val="008E14BA"/>
    <w:rsid w:val="008E23F7"/>
    <w:rsid w:val="00905BCE"/>
    <w:rsid w:val="009101DD"/>
    <w:rsid w:val="00912155"/>
    <w:rsid w:val="009448ED"/>
    <w:rsid w:val="009523F9"/>
    <w:rsid w:val="00963D6C"/>
    <w:rsid w:val="00977E8C"/>
    <w:rsid w:val="00991EC9"/>
    <w:rsid w:val="009E0E45"/>
    <w:rsid w:val="009F5D11"/>
    <w:rsid w:val="00A531F1"/>
    <w:rsid w:val="00A64628"/>
    <w:rsid w:val="00AC73E4"/>
    <w:rsid w:val="00AE7D8A"/>
    <w:rsid w:val="00B20646"/>
    <w:rsid w:val="00B27272"/>
    <w:rsid w:val="00B36055"/>
    <w:rsid w:val="00B40C88"/>
    <w:rsid w:val="00B57525"/>
    <w:rsid w:val="00B92187"/>
    <w:rsid w:val="00BA2187"/>
    <w:rsid w:val="00BF63CF"/>
    <w:rsid w:val="00BF7B53"/>
    <w:rsid w:val="00C41E79"/>
    <w:rsid w:val="00C505B4"/>
    <w:rsid w:val="00C523F0"/>
    <w:rsid w:val="00C76ED8"/>
    <w:rsid w:val="00CA0A7B"/>
    <w:rsid w:val="00CB441E"/>
    <w:rsid w:val="00CD4476"/>
    <w:rsid w:val="00CD68EA"/>
    <w:rsid w:val="00D164C2"/>
    <w:rsid w:val="00D52B9A"/>
    <w:rsid w:val="00D77387"/>
    <w:rsid w:val="00D81A9F"/>
    <w:rsid w:val="00D90579"/>
    <w:rsid w:val="00D96F7E"/>
    <w:rsid w:val="00DB2A3A"/>
    <w:rsid w:val="00DC1B20"/>
    <w:rsid w:val="00DE6589"/>
    <w:rsid w:val="00E366FF"/>
    <w:rsid w:val="00E46BD9"/>
    <w:rsid w:val="00E66521"/>
    <w:rsid w:val="00E75872"/>
    <w:rsid w:val="00E92ECD"/>
    <w:rsid w:val="00EA2C92"/>
    <w:rsid w:val="00EC1972"/>
    <w:rsid w:val="00ED370D"/>
    <w:rsid w:val="00EF4076"/>
    <w:rsid w:val="00EF68DD"/>
    <w:rsid w:val="00F2136B"/>
    <w:rsid w:val="00F335F4"/>
    <w:rsid w:val="00F34244"/>
    <w:rsid w:val="00F52E07"/>
    <w:rsid w:val="00F62761"/>
    <w:rsid w:val="00F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CA74"/>
  <w15:chartTrackingRefBased/>
  <w15:docId w15:val="{7BD58481-C4F7-45CD-921F-547C075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991EC9"/>
    <w:rPr>
      <w:strike w:val="0"/>
      <w:dstrike w:val="0"/>
      <w:color w:val="015988"/>
      <w:u w:val="single"/>
      <w:effect w:val="none"/>
      <w:shd w:val="clear" w:color="auto" w:fill="auto"/>
    </w:rPr>
  </w:style>
  <w:style w:type="paragraph" w:customStyle="1" w:styleId="Default">
    <w:name w:val="Default"/>
    <w:rsid w:val="00991EC9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NewsReleaseBodyText">
    <w:name w:val="News Release Body Text"/>
    <w:basedOn w:val="Normal"/>
    <w:rsid w:val="00991EC9"/>
    <w:pPr>
      <w:spacing w:before="270" w:after="270"/>
      <w:ind w:left="720" w:right="396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2D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5B"/>
  </w:style>
  <w:style w:type="paragraph" w:styleId="Footer">
    <w:name w:val="footer"/>
    <w:basedOn w:val="Normal"/>
    <w:link w:val="FooterChar"/>
    <w:uiPriority w:val="99"/>
    <w:unhideWhenUsed/>
    <w:rsid w:val="005C7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5B"/>
  </w:style>
  <w:style w:type="paragraph" w:styleId="NormalWeb">
    <w:name w:val="Normal (Web)"/>
    <w:basedOn w:val="Normal"/>
    <w:uiPriority w:val="99"/>
    <w:unhideWhenUsed/>
    <w:rsid w:val="00F803D3"/>
    <w:pPr>
      <w:spacing w:after="15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2727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rsid w:val="0057243D"/>
  </w:style>
  <w:style w:type="character" w:styleId="UnresolvedMention">
    <w:name w:val="Unresolved Mention"/>
    <w:basedOn w:val="DefaultParagraphFont"/>
    <w:uiPriority w:val="99"/>
    <w:semiHidden/>
    <w:unhideWhenUsed/>
    <w:rsid w:val="00B20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3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7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es/paycheck-check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w4s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newsroom/faqs-on-the-early-release-of-the-2020-form-w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dft/fw4--df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F026-2225-42E4-8734-0E07D57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jsoltmann</cp:lastModifiedBy>
  <cp:revision>2</cp:revision>
  <cp:lastPrinted>2019-05-22T21:35:00Z</cp:lastPrinted>
  <dcterms:created xsi:type="dcterms:W3CDTF">2019-06-04T23:16:00Z</dcterms:created>
  <dcterms:modified xsi:type="dcterms:W3CDTF">2019-06-04T23:16:00Z</dcterms:modified>
</cp:coreProperties>
</file>